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http://schemas.openxmlformats.org/wordprocessingml/2006/main" xmlns:r="http://schemas.openxmlformats.org/officeDocument/2006/relationships" xmlns:wp="http://schemas.openxmlformats.org/drawingml/2006/wordprocessingDrawing" DeepLBanner="">
      <w:r>
        <w:rPr>
          <w:noProof/>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6b9482771240498b">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sidR="00166E86">
        <w:rPr>
          <w:noProof/>
        </w:rPr>
        <w:pict xmlns:o="urn:schemas-microsoft-com:office:office" xmlns:v="urn:schemas-microsoft-com:vml">
          <v:shapetype id="_x0000_t202" coordsize="21600,21600" o:spt="202" path="m,l,21600r21600,l21600,xe">
            <v:stroke joinstyle="miter"/>
            <v:path gradientshapeok="t" o:connecttype="rect"/>
          </v:shapetype>
          <v:shape id="Text Box 6"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">
            <o:lock v:ext="edit" verticies="t" text="t" aspectratio="t" shapetype="t"/>
            <v:textbox>
              <w:txbxContent>
                <w:p w:rsidRPr="000C6912" w:rsidR="000C6912" w:rsidRDefault="00F71A9D">
                  <w:pPr>
                    <w:bidi w:val="0"/>
                    <w:rPr>
                      <w:rFonts w:ascii="Roboto" w:hAnsi="Roboto"/>
                      <w:color w:val="0F2B46"/>
                      <w:sz w:val="28"/>
                      <w:lang w:val="en-US"/>
                    </w:rPr>
                  </w:pPr>
                  <w:r>
                    <w:rPr>
                      <w:rFonts w:ascii="Roboto" w:hAnsi="Roboto"/>
                      <w:color w:val="0F2B46"/>
                      <w:sz w:val="20"/>
                      <w:lang w:val="en-US"/>
                    </w:rPr>
                    <w:t>Subscribe to DeepL Pro to edit this document.</w:t>
                  </w:r>
                  <w:r>
                    <w:br/>
                  </w:r>
                  <w:r>
                    <w:rPr>
                      <w:rFonts w:ascii="Roboto" w:hAnsi="Roboto"/>
                      <w:color w:val="0F2B46"/>
                      <w:sz w:val="20"/>
                    </w:rPr>
                    <w:t xml:space="preserve">Visit </w:t>
                  </w:r>
                  <w:hyperlink r:id="R3288e1d0a4b04aae">
                    <w:r>
                      <w:rPr>
                        <w:rFonts w:ascii="Roboto" w:hAnsi="Roboto"/>
                        <w:color w:val="006494"/>
                        <w:sz w:val="20"/>
                      </w:rPr>
                      <w:t xml:space="preserve">www.DeepL.com/pro</w:t>
                    </w:r>
                  </w:hyperlink>
                  <w:r>
                    <w:rPr>
                      <w:rFonts w:ascii="Roboto" w:hAnsi="Roboto"/>
                      <w:color w:val="0F2B46"/>
                      <w:sz w:val="20"/>
                    </w:rPr>
                    <w:t xml:space="preserve"> for more information.</w:t>
                  </w:r>
                </w:p>
              </w:txbxContent>
            </v:textbox>
            <w10:wrap xmlns:w10="urn:schemas-microsoft-com:office:word" anchorx="page" anchory="page"/>
          </v:shape>
        </w:pict>
      </w:r>
      <w:r w:rsidR="00166E86">
        <w:pict xmlns:o="urn:schemas-microsoft-com:office:office" xmlns:v="urn:schemas-microsoft-com:vml">
          <v:shape id="DeepLBoxSPIDType" style="position:absolute;margin-left:0;margin-top:0;width:50pt;height:50pt;z-index:251660288;visibility:hidden;mso-wrap-edited:f;mso-width-percent:0;mso-height-percent:0;mso-position-horizontal-relative:text;mso-position-vertical-relative:text;mso-width-percent:0;mso-height-percent:0" alt="" o:spid="_x0000_s1026" type="#_x0000_t202">
            <o:lock v:ext="edit" selection="t"/>
          </v:shape>
        </w:pict>
      </w:r>
    </w:p>
    <w:p>
      <w:pPr>
        <w:spacing w:after="20"/>
        <w:jc w:val="center"/>
        <w:rPr>
          <w:rFonts w:ascii="Arial" w:hAnsi="Arial" w:cs="Arial"/>
          <w:b/>
          <w:sz w:val="32"/>
          <w:szCs w:val="32"/>
        </w:rPr>
      </w:pPr>
      <w:r w:rsidRPr="0073419F">
        <w:rPr>
          <w:rFonts w:ascii="Arial" w:hAnsi="Arial" w:cs="Arial"/>
          <w:b/>
          <w:sz w:val="32"/>
          <w:szCs w:val="32"/>
        </w:rPr>
        <w:t xml:space="preserve">Nácvik základných pravidiel skupinovej diskusie</w:t>
      </w:r>
    </w:p>
    <w:p w:rsidRPr="0073419F" w:rsidR="00A324A2" w:rsidP="0073419F" w:rsidRDefault="00A324A2" w14:paraId="411E9BB8" w14:textId="77777777">
      <w:pPr>
        <w:spacing w:after="20"/>
        <w:jc w:val="center"/>
        <w:rPr>
          <w:rFonts w:ascii="Arial" w:hAnsi="Arial" w:cs="Arial"/>
          <w:b/>
          <w:sz w:val="32"/>
          <w:szCs w:val="32"/>
        </w:rPr>
      </w:pPr>
    </w:p>
    <w:tbl>
      <w:tblPr>
        <w:tblW w:w="10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tblPr>
      <w:tblGrid>
        <w:gridCol w:w="424"/>
        <w:gridCol w:w="705"/>
        <w:gridCol w:w="9687"/>
      </w:tblGrid>
      <w:tr w:rsidRPr="00A324A2" w:rsidR="0023559A" w:rsidTr="0073419F" w14:paraId="4A139D9A" w14:textId="77777777">
        <w:trPr>
          <w:trHeight w:val="360"/>
          <w:jc w:val="center"/>
        </w:trPr>
        <w:tc>
          <w:tcPr>
            <w:tcW w:w="424" w:type="dxa"/>
            <w:vAlign w:val="center"/>
          </w:tcPr>
          <w:p>
            <w:pPr>
              <w:spacing w:before="40" w:after="40" w:line="360" w:lineRule="auto"/>
              <w:jc w:val="center"/>
              <w:rPr>
                <w:rFonts w:ascii="Arial" w:hAnsi="Arial" w:eastAsia="Times New Roman" w:cs="Arial"/>
                <w:b/>
                <w:color w:val="000000"/>
                <w:lang w:eastAsia="es-ES_tradnl"/>
              </w:rPr>
            </w:pPr>
            <w:r w:rsidRPr="008946DD">
              <w:rPr>
                <w:rFonts w:ascii="Arial" w:hAnsi="Arial" w:eastAsia="Times New Roman" w:cs="Arial"/>
                <w:b/>
                <w:color w:val="000000"/>
                <w:lang w:eastAsia="es-ES_tradnl"/>
              </w:rPr>
              <w:t xml:space="preserve">1</w:t>
            </w:r>
          </w:p>
        </w:tc>
        <w:tc>
          <w:tcPr>
            <w:tcW w:w="705" w:type="dxa"/>
            <w:vAlign w:val="center"/>
          </w:tcPr>
          <w:p>
            <w:pPr>
              <w:spacing w:before="40" w:after="40" w:line="360" w:lineRule="auto"/>
              <w:jc w:val="center"/>
              <w:rPr>
                <w:rFonts w:ascii="Arial" w:hAnsi="Arial" w:eastAsia="Times New Roman" w:cs="Arial"/>
                <w:color w:val="000000"/>
                <w:lang w:eastAsia="es-ES_tradnl"/>
              </w:rPr>
            </w:pPr>
            <w:r w:rsidRPr="00A324A2">
              <w:rPr>
                <w:rFonts w:ascii="Arial" w:hAnsi="Arial" w:eastAsia="Times New Roman" w:cs="Arial"/>
                <w:color w:val="000000"/>
                <w:lang w:eastAsia="es-ES_tradnl"/>
              </w:rPr>
              <w:t xml:space="preserve">T</w:t>
            </w:r>
          </w:p>
        </w:tc>
        <w:tc>
          <w:tcPr>
            <w:tcW w:w="9687" w:type="dxa"/>
          </w:tcPr>
          <w:p>
            <w:pPr>
              <w:spacing w:before="40" w:after="40" w:line="360" w:lineRule="auto"/>
              <w:rPr>
                <w:rFonts w:ascii="Arial" w:hAnsi="Arial" w:cs="Arial"/>
              </w:rPr>
            </w:pPr>
            <w:r w:rsidRPr="00A324A2">
              <w:rPr>
                <w:rFonts w:ascii="Arial" w:hAnsi="Arial" w:eastAsia="Times New Roman" w:cs="Arial"/>
                <w:color w:val="000000"/>
                <w:lang w:eastAsia="es-ES_tradnl"/>
              </w:rPr>
              <w:t xml:space="preserve">(...) Predtým, ako začneme hovoriť o tom, o čom bude naša diskusia, pripomeňme si v krátkosti naše pravidlá rozhovoru, ktoré robíme pred každou jednou kaviarňou. Veci, ktoré musíme mať jednoducho na pamäti, keď sa rozprávame, keď sa navzájom počúvame. Ok. Takže sa musíme zamyslieť nad spoločným rozprávaním, aby sme sa zamysleli nad tým, čo vlastne robíme. Ok. Hovoriť spolu. Nie hovoriť jeden cez druhého, ale skutočne viesť tento rozhovor. Podeľte sa o to, čo viete, nemá zmysel to zamykať. Podeľte sa o svoje nápady, vyslovte svoje myšlienky. Ak si nie ste istí, či je váš nápad správny, opýtajte sa ľudí, možno vám budú vedieť pomôcť. Požiadajte každého, aby povedal, čo si myslí, takže nemyslite vždy len na to, čo máte povedať vy, ale aj na to, čo majú povedať ostatní ľudia, a povzbudzujte ich, aby tieto veci povedali. Pozorne počúvajte ostatných a zvážte, čo počujete. Je veľmi ľahké sedieť a len čakať, kým na vás príde rad, však? Ale v skutočnosti by sme mali premýšľať o tom, "čo ten človek práve povedal"? Zdôvodnite, čo hovoríme. "Prečo si to myslíte?" "Myslím si to, pretože...", premýšľajte o niektorých slovných spojeniach, ktoré môžete použiť. Venujte pozornosť. Vždy sa uistite, že naozaj pozorne počúvate. Snažte sa premýšľať o dobrých nápadoch. Rozhodnite sa, čo budete robiť, až keď každý povie, čo chce. Ide teda o to, aby ste sa striedali a uistili sa, že hlas každého bude vypočutý. Snažte sa dohodnúť na tom, čo si myslíte, ale niekedy je v poriadku, ak sa cestou nezhodneme?</w:t>
            </w:r>
          </w:p>
        </w:tc>
      </w:tr>
      <w:tr w:rsidRPr="00A324A2" w:rsidR="0023559A" w:rsidTr="0073419F" w14:paraId="150E3F2D" w14:textId="77777777">
        <w:trPr>
          <w:trHeight w:val="360"/>
          <w:jc w:val="center"/>
        </w:trPr>
        <w:tc>
          <w:tcPr>
            <w:tcW w:w="424" w:type="dxa"/>
            <w:vAlign w:val="center"/>
          </w:tcPr>
          <w:p>
            <w:pPr>
              <w:spacing w:before="40" w:after="40" w:line="360" w:lineRule="auto"/>
              <w:jc w:val="center"/>
              <w:rPr>
                <w:rFonts w:ascii="Arial" w:hAnsi="Arial" w:eastAsia="Times New Roman" w:cs="Arial"/>
                <w:b/>
                <w:color w:val="000000"/>
                <w:lang w:eastAsia="es-ES_tradnl"/>
              </w:rPr>
            </w:pPr>
            <w:r w:rsidRPr="008946DD">
              <w:rPr>
                <w:rFonts w:ascii="Arial" w:hAnsi="Arial" w:eastAsia="Times New Roman" w:cs="Arial"/>
                <w:b/>
                <w:color w:val="000000"/>
                <w:lang w:eastAsia="es-ES_tradnl"/>
              </w:rPr>
              <w:t xml:space="preserve">2</w:t>
            </w:r>
          </w:p>
        </w:tc>
        <w:tc>
          <w:tcPr>
            <w:tcW w:w="705" w:type="dxa"/>
            <w:vAlign w:val="center"/>
          </w:tcPr>
          <w:p>
            <w:pPr>
              <w:spacing w:before="40" w:after="40" w:line="360" w:lineRule="auto"/>
              <w:jc w:val="center"/>
              <w:rPr>
                <w:rFonts w:ascii="Arial" w:hAnsi="Arial" w:eastAsia="Times New Roman" w:cs="Arial"/>
                <w:color w:val="000000"/>
                <w:lang w:eastAsia="es-ES_tradnl"/>
              </w:rPr>
            </w:pPr>
            <w:r w:rsidRPr="00A324A2">
              <w:rPr>
                <w:rFonts w:ascii="Arial" w:hAnsi="Arial" w:eastAsia="Times New Roman" w:cs="Arial"/>
                <w:color w:val="000000"/>
                <w:lang w:eastAsia="es-ES_tradnl"/>
              </w:rPr>
              <w:t xml:space="preserve">Všetky</w:t>
            </w:r>
          </w:p>
        </w:tc>
        <w:tc>
          <w:tcPr>
            <w:tcW w:w="9687" w:type="dxa"/>
          </w:tcPr>
          <w:p>
            <w:pPr>
              <w:spacing w:before="40" w:after="40" w:line="360" w:lineRule="auto"/>
              <w:rPr>
                <w:rFonts w:ascii="Arial" w:hAnsi="Arial" w:cs="Arial"/>
              </w:rPr>
            </w:pPr>
            <w:r w:rsidRPr="00A324A2">
              <w:rPr>
                <w:rFonts w:ascii="Arial" w:hAnsi="Arial" w:eastAsia="Times New Roman" w:cs="Arial"/>
                <w:color w:val="000000"/>
                <w:lang w:eastAsia="es-ES_tradnl"/>
              </w:rPr>
              <w:t xml:space="preserve">Trieda: Áno.</w:t>
            </w:r>
          </w:p>
        </w:tc>
      </w:tr>
      <w:tr w:rsidRPr="00A324A2" w:rsidR="0023559A" w:rsidTr="0073419F" w14:paraId="624A6D99" w14:textId="77777777">
        <w:trPr>
          <w:trHeight w:val="360"/>
          <w:jc w:val="center"/>
        </w:trPr>
        <w:tc>
          <w:tcPr>
            <w:tcW w:w="424" w:type="dxa"/>
            <w:vAlign w:val="center"/>
          </w:tcPr>
          <w:p>
            <w:pPr>
              <w:spacing w:before="40" w:after="40" w:line="360" w:lineRule="auto"/>
              <w:jc w:val="center"/>
              <w:rPr>
                <w:rFonts w:ascii="Arial" w:hAnsi="Arial" w:eastAsia="Times New Roman" w:cs="Arial"/>
                <w:b/>
                <w:color w:val="000000"/>
                <w:lang w:eastAsia="es-ES_tradnl"/>
              </w:rPr>
            </w:pPr>
            <w:r w:rsidRPr="008946DD">
              <w:rPr>
                <w:rFonts w:ascii="Arial" w:hAnsi="Arial" w:eastAsia="Times New Roman" w:cs="Arial"/>
                <w:b/>
                <w:color w:val="000000"/>
                <w:lang w:eastAsia="es-ES_tradnl"/>
              </w:rPr>
              <w:t xml:space="preserve">3</w:t>
            </w:r>
          </w:p>
        </w:tc>
        <w:tc>
          <w:tcPr>
            <w:tcW w:w="705" w:type="dxa"/>
            <w:vAlign w:val="center"/>
          </w:tcPr>
          <w:p>
            <w:pPr>
              <w:spacing w:before="40" w:after="40" w:line="360" w:lineRule="auto"/>
              <w:jc w:val="center"/>
              <w:rPr>
                <w:rFonts w:ascii="Arial" w:hAnsi="Arial" w:eastAsia="Times New Roman" w:cs="Arial"/>
                <w:color w:val="000000"/>
                <w:lang w:eastAsia="es-ES_tradnl"/>
              </w:rPr>
            </w:pPr>
            <w:r w:rsidRPr="00A324A2">
              <w:rPr>
                <w:rFonts w:ascii="Arial" w:hAnsi="Arial" w:eastAsia="Times New Roman" w:cs="Arial"/>
                <w:color w:val="000000"/>
                <w:lang w:eastAsia="es-ES_tradnl"/>
              </w:rPr>
              <w:t xml:space="preserve">T</w:t>
            </w:r>
          </w:p>
        </w:tc>
        <w:tc>
          <w:tcPr>
            <w:tcW w:w="9687" w:type="dxa"/>
          </w:tcPr>
          <w:p>
            <w:pPr>
              <w:spacing w:before="40" w:after="40" w:line="360" w:lineRule="auto"/>
              <w:rPr>
                <w:rFonts w:ascii="Arial" w:hAnsi="Arial" w:cs="Arial"/>
              </w:rPr>
            </w:pPr>
            <w:r w:rsidRPr="00A324A2">
              <w:rPr>
                <w:rFonts w:ascii="Arial" w:hAnsi="Arial" w:eastAsia="Times New Roman" w:cs="Arial"/>
                <w:color w:val="000000"/>
                <w:lang w:eastAsia="es-ES_tradnl"/>
              </w:rPr>
              <w:t xml:space="preserve">Je </w:t>
            </w:r>
            <w:r w:rsidRPr="00A324A2">
              <w:rPr>
                <w:rFonts w:ascii="Arial" w:hAnsi="Arial" w:eastAsia="Times New Roman" w:cs="Arial"/>
                <w:color w:val="000000"/>
                <w:lang w:eastAsia="es-ES_tradnl"/>
              </w:rPr>
              <w:t xml:space="preserve">to</w:t>
            </w:r>
            <w:r w:rsidRPr="00A324A2">
              <w:rPr>
                <w:rFonts w:ascii="Arial" w:hAnsi="Arial" w:eastAsia="Times New Roman" w:cs="Arial"/>
                <w:color w:val="000000"/>
                <w:lang w:eastAsia="es-ES_tradnl"/>
              </w:rPr>
              <w:t xml:space="preserve"> tak</w:t>
            </w:r>
            <w:r w:rsidRPr="00A324A2">
              <w:rPr>
                <w:rFonts w:ascii="Arial" w:hAnsi="Arial" w:eastAsia="Times New Roman" w:cs="Arial"/>
                <w:color w:val="000000"/>
                <w:lang w:eastAsia="es-ES_tradnl"/>
              </w:rPr>
              <w:t xml:space="preserve">?</w:t>
            </w:r>
            <w:r w:rsidRPr="00A324A2">
              <w:rPr>
                <w:rFonts w:ascii="Arial" w:hAnsi="Arial" w:eastAsia="Times New Roman" w:cs="Arial"/>
                <w:color w:val="000000"/>
                <w:lang w:eastAsia="es-ES_tradnl"/>
              </w:rPr>
              <w:t xml:space="preserve"> A práve v tomto bode sa objavujú vaše rozhovory. Takže na konci máme cieľ a naším cieľom je pokúsiť sa navzájom spochybniť, rozobrať "ty si myslíš toto, ale ty si myslíš tamto", môžete sa všetci na konci dohodnúť, aj keď s niektorými myšlienkami toho druhého nesúhlasíte, prostredníctvom tejto diskusie, ktorú vediete? Vždy nezabúdajte na slušné správanie a zdvorilo počúvajte druhých, aj keď s ich myslením nesúhlasíme. Takže sme si práve povedali, že je dobré niekedy nesúhlasiť s myslením iných ľudí, ale môžeme to robiť zdvorilo, dobre? Takže dnes ráno budeme mať niekoľko kôl diskusií a naše dnešné rozprávanie prepojíme s mnohými poznatkami, ktoré sme sa učili o slnečnej sústave. Ok? Takže na začiatok vám dám na tabuľu obrázok a na tomto obrázku je niekoľko výrokov a všetko, čo by som chcel, aby ste urobili vo svojich skupinách, a dal som vám niekoľko veľkých kúskov papiera a vy máte svoje perá. Na papier si môžete urobiť akékoľvek značky, akékoľvek poznámky, ktoré by ste chceli. Chcel by som, aby ste diskutovali o tom, čo vidíte. </w:t>
            </w:r>
            <w:r w:rsidRPr="00A324A2">
              <w:rPr>
                <w:rFonts w:ascii="Arial" w:hAnsi="Arial" w:eastAsia="Times New Roman" w:cs="Arial"/>
                <w:color w:val="000000"/>
                <w:lang w:eastAsia="es-ES_tradnl"/>
              </w:rPr>
              <w:lastRenderedPageBreak/>
              <w:t xml:space="preserve">Skôr ako začneme diskutovať, aké sú vaše najlepšie tipy na </w:t>
            </w:r>
            <w:r w:rsidRPr="00A324A2">
              <w:rPr>
                <w:rFonts w:ascii="Arial" w:hAnsi="Arial" w:eastAsia="Times New Roman" w:cs="Arial"/>
                <w:color w:val="000000"/>
                <w:lang w:eastAsia="es-ES_tradnl"/>
              </w:rPr>
              <w:t xml:space="preserve">naozaj </w:t>
            </w:r>
            <w:r w:rsidRPr="00A324A2">
              <w:rPr>
                <w:rFonts w:ascii="Arial" w:hAnsi="Arial" w:eastAsia="Times New Roman" w:cs="Arial"/>
                <w:color w:val="000000"/>
                <w:lang w:eastAsia="es-ES_tradnl"/>
              </w:rPr>
              <w:t xml:space="preserve">dobrý rozhovor v kaviarni? Práve sme si prešli, aké sú naše pravidlá. Tie sú neoddiskutovateľné, takto postupujeme vždy. Ale máte nejaké top tipy, ktoré by ste si mohli navzájom dať, pretože </w:t>
            </w:r>
            <w:r w:rsidRPr="00A324A2" w:rsidR="0073419F">
              <w:rPr>
                <w:rFonts w:ascii="Arial" w:hAnsi="Arial" w:eastAsia="Times New Roman" w:cs="Arial"/>
                <w:color w:val="000000"/>
                <w:lang w:eastAsia="es-ES_tradnl"/>
              </w:rPr>
              <w:t xml:space="preserve">ste na to odborníci.</w:t>
            </w:r>
          </w:p>
        </w:tc>
      </w:tr>
      <w:tr w:rsidRPr="00A324A2" w:rsidR="0023559A" w:rsidTr="0073419F" w14:paraId="3ADF0644" w14:textId="77777777">
        <w:trPr>
          <w:trHeight w:val="360"/>
          <w:jc w:val="center"/>
        </w:trPr>
        <w:tc>
          <w:tcPr>
            <w:tcW w:w="424" w:type="dxa"/>
            <w:vAlign w:val="center"/>
          </w:tcPr>
          <w:p>
            <w:pPr>
              <w:spacing w:before="40" w:after="40" w:line="360" w:lineRule="auto"/>
              <w:jc w:val="center"/>
              <w:rPr>
                <w:rFonts w:ascii="Arial" w:hAnsi="Arial" w:eastAsia="Times New Roman" w:cs="Arial"/>
                <w:b/>
                <w:color w:val="000000"/>
                <w:lang w:eastAsia="es-ES_tradnl"/>
              </w:rPr>
            </w:pPr>
            <w:r w:rsidRPr="008946DD">
              <w:rPr>
                <w:rFonts w:ascii="Arial" w:hAnsi="Arial" w:eastAsia="Times New Roman" w:cs="Arial"/>
                <w:b/>
                <w:color w:val="000000"/>
                <w:lang w:eastAsia="es-ES_tradnl"/>
              </w:rPr>
              <w:lastRenderedPageBreak/>
              <w:t xml:space="preserve">4</w:t>
            </w:r>
          </w:p>
        </w:tc>
        <w:tc>
          <w:tcPr>
            <w:tcW w:w="705" w:type="dxa"/>
            <w:vAlign w:val="center"/>
          </w:tcPr>
          <w:p>
            <w:pPr>
              <w:spacing w:before="40" w:after="40" w:line="360" w:lineRule="auto"/>
              <w:jc w:val="center"/>
              <w:rPr>
                <w:rFonts w:ascii="Arial" w:hAnsi="Arial" w:eastAsia="Times New Roman" w:cs="Arial"/>
                <w:color w:val="000000"/>
                <w:lang w:eastAsia="es-ES_tradnl"/>
              </w:rPr>
            </w:pPr>
            <w:r w:rsidR="0029156B">
              <w:rPr>
                <w:rFonts w:ascii="Arial" w:hAnsi="Arial" w:eastAsia="Times New Roman" w:cs="Arial"/>
                <w:color w:val="000000"/>
                <w:lang w:eastAsia="es-ES_tradnl"/>
              </w:rPr>
              <w:t xml:space="preserve">S1</w:t>
            </w:r>
          </w:p>
        </w:tc>
        <w:tc>
          <w:tcPr>
            <w:tcW w:w="9687" w:type="dxa"/>
            <w:vAlign w:val="center"/>
          </w:tcPr>
          <w:p>
            <w:pPr>
              <w:spacing w:before="40" w:after="40" w:line="360" w:lineRule="auto"/>
              <w:rPr>
                <w:rFonts w:ascii="Arial" w:hAnsi="Arial" w:eastAsia="Times New Roman" w:cs="Arial"/>
                <w:color w:val="000000"/>
                <w:lang w:eastAsia="es-ES_tradnl"/>
              </w:rPr>
            </w:pPr>
            <w:r w:rsidRPr="00A324A2">
              <w:rPr>
                <w:rFonts w:ascii="Arial" w:hAnsi="Arial" w:eastAsia="Times New Roman" w:cs="Arial"/>
                <w:color w:val="000000"/>
                <w:lang w:eastAsia="es-ES_tradnl"/>
              </w:rPr>
              <w:t xml:space="preserve">Ak niekto rozpráva a vy máte nápad a neviete sa dočkať, kedy ho vyslovíte, zapíšte si ho do poznámkového bloku.</w:t>
            </w:r>
          </w:p>
        </w:tc>
      </w:tr>
      <w:tr w:rsidRPr="00A324A2" w:rsidR="0023559A" w:rsidTr="0073419F" w14:paraId="37B7077B" w14:textId="77777777">
        <w:trPr>
          <w:trHeight w:val="360"/>
          <w:jc w:val="center"/>
        </w:trPr>
        <w:tc>
          <w:tcPr>
            <w:tcW w:w="424" w:type="dxa"/>
            <w:vAlign w:val="center"/>
          </w:tcPr>
          <w:p>
            <w:pPr>
              <w:spacing w:before="40" w:after="40" w:line="360" w:lineRule="auto"/>
              <w:jc w:val="center"/>
              <w:rPr>
                <w:rFonts w:ascii="Arial" w:hAnsi="Arial" w:eastAsia="Times New Roman" w:cs="Arial"/>
                <w:b/>
                <w:color w:val="000000"/>
                <w:lang w:eastAsia="es-ES_tradnl"/>
              </w:rPr>
            </w:pPr>
            <w:r w:rsidRPr="008946DD">
              <w:rPr>
                <w:rFonts w:ascii="Arial" w:hAnsi="Arial" w:eastAsia="Times New Roman" w:cs="Arial"/>
                <w:b/>
                <w:color w:val="000000"/>
                <w:lang w:eastAsia="es-ES_tradnl"/>
              </w:rPr>
              <w:t xml:space="preserve">5</w:t>
            </w:r>
          </w:p>
        </w:tc>
        <w:tc>
          <w:tcPr>
            <w:tcW w:w="705" w:type="dxa"/>
            <w:vAlign w:val="center"/>
          </w:tcPr>
          <w:p>
            <w:pPr>
              <w:spacing w:before="40" w:after="40" w:line="360" w:lineRule="auto"/>
              <w:jc w:val="center"/>
              <w:rPr>
                <w:rFonts w:ascii="Arial" w:hAnsi="Arial" w:eastAsia="Times New Roman" w:cs="Arial"/>
                <w:color w:val="000000"/>
                <w:lang w:eastAsia="es-ES_tradnl"/>
              </w:rPr>
            </w:pPr>
            <w:r w:rsidRPr="00A324A2">
              <w:rPr>
                <w:rFonts w:ascii="Arial" w:hAnsi="Arial" w:eastAsia="Times New Roman" w:cs="Arial"/>
                <w:color w:val="000000"/>
                <w:lang w:eastAsia="es-ES_tradnl"/>
              </w:rPr>
              <w:t xml:space="preserve">T</w:t>
            </w:r>
          </w:p>
        </w:tc>
        <w:tc>
          <w:tcPr>
            <w:tcW w:w="9687" w:type="dxa"/>
            <w:vAlign w:val="center"/>
          </w:tcPr>
          <w:p>
            <w:pPr>
              <w:spacing w:before="40" w:after="40" w:line="360" w:lineRule="auto"/>
              <w:rPr>
                <w:rFonts w:ascii="Arial" w:hAnsi="Arial" w:eastAsia="Times New Roman" w:cs="Arial"/>
                <w:color w:val="000000"/>
                <w:lang w:eastAsia="es-ES_tradnl"/>
              </w:rPr>
            </w:pPr>
            <w:r w:rsidRPr="00A324A2">
              <w:rPr>
                <w:rFonts w:ascii="Arial" w:hAnsi="Arial" w:eastAsia="Times New Roman" w:cs="Arial"/>
                <w:color w:val="000000"/>
                <w:lang w:eastAsia="es-ES_tradnl"/>
              </w:rPr>
              <w:t xml:space="preserve">Brilantné, výborná práca. Ak je niekto - prepáčte, že som vás prerušil. Dokončite...</w:t>
            </w:r>
          </w:p>
        </w:tc>
      </w:tr>
      <w:tr w:rsidRPr="00A324A2" w:rsidR="0023559A" w:rsidTr="0073419F" w14:paraId="30755FB8" w14:textId="77777777">
        <w:trPr>
          <w:trHeight w:val="360"/>
          <w:jc w:val="center"/>
        </w:trPr>
        <w:tc>
          <w:tcPr>
            <w:tcW w:w="424" w:type="dxa"/>
            <w:vAlign w:val="center"/>
          </w:tcPr>
          <w:p>
            <w:pPr>
              <w:spacing w:before="40" w:after="40" w:line="360" w:lineRule="auto"/>
              <w:jc w:val="center"/>
              <w:rPr>
                <w:rFonts w:ascii="Arial" w:hAnsi="Arial" w:eastAsia="Times New Roman" w:cs="Arial"/>
                <w:b/>
                <w:color w:val="000000"/>
                <w:lang w:eastAsia="es-ES_tradnl"/>
              </w:rPr>
            </w:pPr>
            <w:r w:rsidRPr="008946DD">
              <w:rPr>
                <w:rFonts w:ascii="Arial" w:hAnsi="Arial" w:eastAsia="Times New Roman" w:cs="Arial"/>
                <w:b/>
                <w:color w:val="000000"/>
                <w:lang w:eastAsia="es-ES_tradnl"/>
              </w:rPr>
              <w:t xml:space="preserve">6</w:t>
            </w:r>
          </w:p>
        </w:tc>
        <w:tc>
          <w:tcPr>
            <w:tcW w:w="705" w:type="dxa"/>
            <w:vAlign w:val="center"/>
          </w:tcPr>
          <w:p>
            <w:pPr>
              <w:spacing w:before="40" w:after="40" w:line="360" w:lineRule="auto"/>
              <w:jc w:val="center"/>
              <w:rPr>
                <w:rFonts w:ascii="Arial" w:hAnsi="Arial" w:eastAsia="Times New Roman" w:cs="Arial"/>
                <w:color w:val="000000"/>
                <w:lang w:eastAsia="es-ES_tradnl"/>
              </w:rPr>
            </w:pPr>
            <w:r w:rsidR="0029156B">
              <w:rPr>
                <w:rFonts w:ascii="Arial" w:hAnsi="Arial" w:eastAsia="Times New Roman" w:cs="Arial"/>
                <w:color w:val="000000"/>
                <w:lang w:eastAsia="es-ES_tradnl"/>
              </w:rPr>
              <w:t xml:space="preserve">S1</w:t>
            </w:r>
          </w:p>
        </w:tc>
        <w:tc>
          <w:tcPr>
            <w:tcW w:w="9687" w:type="dxa"/>
            <w:vAlign w:val="center"/>
          </w:tcPr>
          <w:p>
            <w:pPr>
              <w:spacing w:before="40" w:after="40" w:line="360" w:lineRule="auto"/>
              <w:rPr>
                <w:rFonts w:ascii="Arial" w:hAnsi="Arial" w:eastAsia="Times New Roman" w:cs="Arial"/>
                <w:color w:val="000000"/>
                <w:lang w:eastAsia="es-ES_tradnl"/>
              </w:rPr>
            </w:pPr>
            <w:r w:rsidRPr="00A324A2">
              <w:rPr>
                <w:rFonts w:ascii="Arial" w:hAnsi="Arial" w:eastAsia="Times New Roman" w:cs="Arial"/>
                <w:color w:val="000000"/>
                <w:lang w:eastAsia="es-ES_tradnl"/>
              </w:rPr>
              <w:t xml:space="preserve">(Nepočuteľné)</w:t>
            </w:r>
          </w:p>
        </w:tc>
      </w:tr>
      <w:tr w:rsidRPr="00A324A2" w:rsidR="0023559A" w:rsidTr="0073419F" w14:paraId="08CD906E" w14:textId="77777777">
        <w:trPr>
          <w:trHeight w:val="360"/>
          <w:jc w:val="center"/>
        </w:trPr>
        <w:tc>
          <w:tcPr>
            <w:tcW w:w="424" w:type="dxa"/>
            <w:vAlign w:val="center"/>
          </w:tcPr>
          <w:p>
            <w:pPr>
              <w:spacing w:before="40" w:after="40" w:line="360" w:lineRule="auto"/>
              <w:jc w:val="center"/>
              <w:rPr>
                <w:rFonts w:ascii="Arial" w:hAnsi="Arial" w:eastAsia="Times New Roman" w:cs="Arial"/>
                <w:b/>
                <w:color w:val="000000"/>
                <w:lang w:eastAsia="es-ES_tradnl"/>
              </w:rPr>
            </w:pPr>
            <w:r w:rsidRPr="008946DD">
              <w:rPr>
                <w:rFonts w:ascii="Arial" w:hAnsi="Arial" w:eastAsia="Times New Roman" w:cs="Arial"/>
                <w:b/>
                <w:color w:val="000000"/>
                <w:lang w:eastAsia="es-ES_tradnl"/>
              </w:rPr>
              <w:t xml:space="preserve">7</w:t>
            </w:r>
          </w:p>
        </w:tc>
        <w:tc>
          <w:tcPr>
            <w:tcW w:w="705" w:type="dxa"/>
            <w:vAlign w:val="center"/>
          </w:tcPr>
          <w:p>
            <w:pPr>
              <w:spacing w:before="40" w:after="40" w:line="360" w:lineRule="auto"/>
              <w:jc w:val="center"/>
              <w:rPr>
                <w:rFonts w:ascii="Arial" w:hAnsi="Arial" w:eastAsia="Times New Roman" w:cs="Arial"/>
                <w:color w:val="000000"/>
                <w:lang w:eastAsia="es-ES_tradnl"/>
              </w:rPr>
            </w:pPr>
            <w:r w:rsidRPr="00A324A2">
              <w:rPr>
                <w:rFonts w:ascii="Arial" w:hAnsi="Arial" w:eastAsia="Times New Roman" w:cs="Arial"/>
                <w:color w:val="000000"/>
                <w:lang w:eastAsia="es-ES_tradnl"/>
              </w:rPr>
              <w:t xml:space="preserve">T</w:t>
            </w:r>
          </w:p>
        </w:tc>
        <w:tc>
          <w:tcPr>
            <w:tcW w:w="9687" w:type="dxa"/>
            <w:vAlign w:val="center"/>
          </w:tcPr>
          <w:p>
            <w:pPr>
              <w:spacing w:before="40" w:after="40" w:line="360" w:lineRule="auto"/>
              <w:rPr>
                <w:rFonts w:ascii="Arial" w:hAnsi="Arial" w:eastAsia="Times New Roman" w:cs="Arial"/>
                <w:color w:val="000000"/>
                <w:lang w:eastAsia="es-ES_tradnl"/>
              </w:rPr>
            </w:pPr>
            <w:r w:rsidRPr="00A324A2">
              <w:rPr>
                <w:rFonts w:ascii="Arial" w:hAnsi="Arial" w:eastAsia="Times New Roman" w:cs="Arial"/>
                <w:color w:val="000000"/>
                <w:lang w:eastAsia="es-ES_tradnl"/>
              </w:rPr>
              <w:t xml:space="preserve">Áno, dobre urobené. Ak niekto rozpráva a je uprostred toku a vy sa snažíte počúvať, ale myslíte si: "Mám naozaj dobrý nápad, ale viem, že ak budem počúvať ďalej, vyprchá mi z hlavy.", zapíšte si ho a potom sa k nemu vráťte. Nemusíte ju prerušovať, ale zapíšte si ju, aby ste na ňu nezabudli. </w:t>
            </w:r>
            <w:r w:rsidRPr="00A324A2" w:rsidR="0073419F">
              <w:rPr>
                <w:rFonts w:ascii="Arial" w:hAnsi="Arial" w:eastAsia="Times New Roman" w:cs="Arial"/>
                <w:color w:val="000000"/>
                <w:lang w:eastAsia="es-ES_tradnl"/>
              </w:rPr>
              <w:t xml:space="preserve">To je naozaj dobrý tip.</w:t>
            </w:r>
          </w:p>
        </w:tc>
      </w:tr>
      <w:tr w:rsidRPr="00A324A2" w:rsidR="0023559A" w:rsidTr="0073419F" w14:paraId="647F1358" w14:textId="77777777">
        <w:trPr>
          <w:trHeight w:val="360"/>
          <w:jc w:val="center"/>
        </w:trPr>
        <w:tc>
          <w:tcPr>
            <w:tcW w:w="424" w:type="dxa"/>
            <w:vAlign w:val="center"/>
          </w:tcPr>
          <w:p>
            <w:pPr>
              <w:spacing w:before="40" w:after="40" w:line="360" w:lineRule="auto"/>
              <w:jc w:val="center"/>
              <w:rPr>
                <w:rFonts w:ascii="Arial" w:hAnsi="Arial" w:eastAsia="Times New Roman" w:cs="Arial"/>
                <w:b/>
                <w:color w:val="000000"/>
                <w:lang w:eastAsia="es-ES_tradnl"/>
              </w:rPr>
            </w:pPr>
            <w:r w:rsidRPr="008946DD">
              <w:rPr>
                <w:rFonts w:ascii="Arial" w:hAnsi="Arial" w:eastAsia="Times New Roman" w:cs="Arial"/>
                <w:b/>
                <w:color w:val="000000"/>
                <w:lang w:eastAsia="es-ES_tradnl"/>
              </w:rPr>
              <w:t xml:space="preserve">8</w:t>
            </w:r>
          </w:p>
        </w:tc>
        <w:tc>
          <w:tcPr>
            <w:tcW w:w="705" w:type="dxa"/>
            <w:vAlign w:val="center"/>
          </w:tcPr>
          <w:p>
            <w:pPr>
              <w:spacing w:before="40" w:after="40" w:line="360" w:lineRule="auto"/>
              <w:jc w:val="center"/>
              <w:rPr>
                <w:rFonts w:ascii="Arial" w:hAnsi="Arial" w:eastAsia="Times New Roman" w:cs="Arial"/>
                <w:color w:val="000000"/>
                <w:lang w:eastAsia="es-ES_tradnl"/>
              </w:rPr>
            </w:pPr>
            <w:r w:rsidR="0029156B">
              <w:rPr>
                <w:rFonts w:ascii="Arial" w:hAnsi="Arial" w:eastAsia="Times New Roman" w:cs="Arial"/>
                <w:color w:val="000000"/>
                <w:lang w:eastAsia="es-ES_tradnl"/>
              </w:rPr>
              <w:t xml:space="preserve">S2</w:t>
            </w:r>
          </w:p>
        </w:tc>
        <w:tc>
          <w:tcPr>
            <w:tcW w:w="9687" w:type="dxa"/>
            <w:vAlign w:val="center"/>
          </w:tcPr>
          <w:p>
            <w:pPr>
              <w:spacing w:before="40" w:after="40" w:line="360" w:lineRule="auto"/>
              <w:rPr>
                <w:rFonts w:ascii="Arial" w:hAnsi="Arial" w:eastAsia="Times New Roman" w:cs="Arial"/>
                <w:color w:val="000000"/>
                <w:lang w:eastAsia="es-ES_tradnl"/>
              </w:rPr>
            </w:pPr>
            <w:r w:rsidRPr="00A324A2">
              <w:rPr>
                <w:rFonts w:ascii="Arial" w:hAnsi="Arial" w:eastAsia="Times New Roman" w:cs="Arial"/>
                <w:color w:val="000000"/>
                <w:lang w:eastAsia="es-ES_tradnl"/>
              </w:rPr>
              <w:t xml:space="preserve">Ak niekto niečo hovorí a vy tomu celkom nerozumiete, môžete mu povedať, aby to vysvetlil ďalej alebo aby to bolo zaujímavejšie, aby to dávalo väčší zmysel, pretože možno neviete, čo hovorí, a môže to byť naozaj dobré, a áno, môžete to zabudnúť.</w:t>
            </w:r>
          </w:p>
        </w:tc>
      </w:tr>
      <w:tr w:rsidRPr="00A324A2" w:rsidR="0023559A" w:rsidTr="0073419F" w14:paraId="3833F651" w14:textId="77777777">
        <w:trPr>
          <w:trHeight w:val="360"/>
          <w:jc w:val="center"/>
        </w:trPr>
        <w:tc>
          <w:tcPr>
            <w:tcW w:w="424" w:type="dxa"/>
            <w:vAlign w:val="center"/>
          </w:tcPr>
          <w:p>
            <w:pPr>
              <w:spacing w:before="40" w:after="40" w:line="360" w:lineRule="auto"/>
              <w:jc w:val="center"/>
              <w:rPr>
                <w:rFonts w:ascii="Arial" w:hAnsi="Arial" w:eastAsia="Times New Roman" w:cs="Arial"/>
                <w:b/>
                <w:color w:val="000000"/>
                <w:lang w:eastAsia="es-ES_tradnl"/>
              </w:rPr>
            </w:pPr>
            <w:r w:rsidRPr="008946DD">
              <w:rPr>
                <w:rFonts w:ascii="Arial" w:hAnsi="Arial" w:eastAsia="Times New Roman" w:cs="Arial"/>
                <w:b/>
                <w:color w:val="000000"/>
                <w:lang w:eastAsia="es-ES_tradnl"/>
              </w:rPr>
              <w:t xml:space="preserve">9</w:t>
            </w:r>
          </w:p>
        </w:tc>
        <w:tc>
          <w:tcPr>
            <w:tcW w:w="705" w:type="dxa"/>
            <w:vAlign w:val="center"/>
          </w:tcPr>
          <w:p>
            <w:pPr>
              <w:spacing w:before="40" w:after="40" w:line="360" w:lineRule="auto"/>
              <w:jc w:val="center"/>
              <w:rPr>
                <w:rFonts w:ascii="Arial" w:hAnsi="Arial" w:eastAsia="Times New Roman" w:cs="Arial"/>
                <w:color w:val="000000"/>
                <w:lang w:eastAsia="es-ES_tradnl"/>
              </w:rPr>
            </w:pPr>
            <w:r w:rsidRPr="00A324A2">
              <w:rPr>
                <w:rFonts w:ascii="Arial" w:hAnsi="Arial" w:eastAsia="Times New Roman" w:cs="Arial"/>
                <w:color w:val="000000"/>
                <w:lang w:eastAsia="es-ES_tradnl"/>
              </w:rPr>
              <w:t xml:space="preserve">T</w:t>
            </w:r>
          </w:p>
        </w:tc>
        <w:tc>
          <w:tcPr>
            <w:tcW w:w="9687" w:type="dxa"/>
            <w:vAlign w:val="center"/>
          </w:tcPr>
          <w:p>
            <w:pPr>
              <w:spacing w:before="40" w:after="40" w:line="360" w:lineRule="auto"/>
              <w:rPr>
                <w:rFonts w:ascii="Arial" w:hAnsi="Arial" w:eastAsia="Times New Roman" w:cs="Arial"/>
                <w:color w:val="000000"/>
                <w:lang w:eastAsia="es-ES_tradnl"/>
              </w:rPr>
            </w:pPr>
            <w:r w:rsidRPr="00A324A2">
              <w:rPr>
                <w:rFonts w:ascii="Arial" w:hAnsi="Arial" w:eastAsia="Times New Roman" w:cs="Arial"/>
                <w:color w:val="000000"/>
                <w:lang w:eastAsia="es-ES_tradnl"/>
              </w:rPr>
              <w:t xml:space="preserve">Áno, niekedy ľudia rozprávajú, a keďže zároveň premýšľajú a hovoria, niekedy sa nám ústa a mozog trochu popletú, či nie? a niečo z nich vypadne a my si myslíme, že sme niečo povedali, ale v skutočnosti sme sa nevyjadrili tak jasne, ako sme si mysleli. Ak to teda niekto urobí, len naozaj zdvorilo, akú vetu by sme mohli použiť? Čo by sme mohli povedať, ak niekto povie niečo, o čom si myslíte: "Nie som si celkom istý, čo tým myslíte</w:t>
            </w:r>
            <w:r w:rsidRPr="00A324A2" w:rsidR="0073419F">
              <w:rPr>
                <w:rFonts w:ascii="Arial" w:hAnsi="Arial" w:eastAsia="Times New Roman" w:cs="Arial"/>
                <w:color w:val="000000"/>
                <w:lang w:eastAsia="es-ES_tradnl"/>
              </w:rPr>
              <w:t xml:space="preserve">? Čo by sme mohli povedať?</w:t>
            </w:r>
          </w:p>
        </w:tc>
      </w:tr>
      <w:tr w:rsidRPr="00A324A2" w:rsidR="0023559A" w:rsidTr="0073419F" w14:paraId="31878157" w14:textId="77777777">
        <w:trPr>
          <w:trHeight w:val="360"/>
          <w:jc w:val="center"/>
        </w:trPr>
        <w:tc>
          <w:tcPr>
            <w:tcW w:w="424" w:type="dxa"/>
            <w:vAlign w:val="center"/>
          </w:tcPr>
          <w:p>
            <w:pPr>
              <w:spacing w:before="40" w:after="40" w:line="360" w:lineRule="auto"/>
              <w:jc w:val="center"/>
              <w:rPr>
                <w:rFonts w:ascii="Arial" w:hAnsi="Arial" w:eastAsia="Times New Roman" w:cs="Arial"/>
                <w:b/>
                <w:color w:val="000000"/>
                <w:lang w:eastAsia="es-ES_tradnl"/>
              </w:rPr>
            </w:pPr>
            <w:r w:rsidRPr="008946DD">
              <w:rPr>
                <w:rFonts w:ascii="Arial" w:hAnsi="Arial" w:eastAsia="Times New Roman" w:cs="Arial"/>
                <w:b/>
                <w:color w:val="000000"/>
                <w:lang w:eastAsia="es-ES_tradnl"/>
              </w:rPr>
              <w:t xml:space="preserve">10</w:t>
            </w:r>
          </w:p>
        </w:tc>
        <w:tc>
          <w:tcPr>
            <w:tcW w:w="705" w:type="dxa"/>
            <w:vAlign w:val="center"/>
          </w:tcPr>
          <w:p>
            <w:pPr>
              <w:spacing w:before="40" w:after="40" w:line="360" w:lineRule="auto"/>
              <w:jc w:val="center"/>
              <w:rPr>
                <w:rFonts w:ascii="Arial" w:hAnsi="Arial" w:eastAsia="Times New Roman" w:cs="Arial"/>
                <w:color w:val="000000"/>
                <w:lang w:eastAsia="es-ES_tradnl"/>
              </w:rPr>
            </w:pPr>
            <w:r w:rsidR="0029156B">
              <w:rPr>
                <w:rFonts w:ascii="Arial" w:hAnsi="Arial" w:eastAsia="Times New Roman" w:cs="Arial"/>
                <w:color w:val="000000"/>
                <w:lang w:eastAsia="es-ES_tradnl"/>
              </w:rPr>
              <w:t xml:space="preserve">S3</w:t>
            </w:r>
          </w:p>
        </w:tc>
        <w:tc>
          <w:tcPr>
            <w:tcW w:w="9687" w:type="dxa"/>
            <w:vAlign w:val="center"/>
          </w:tcPr>
          <w:p>
            <w:pPr>
              <w:spacing w:before="40" w:after="40" w:line="360" w:lineRule="auto"/>
              <w:rPr>
                <w:rFonts w:ascii="Arial" w:hAnsi="Arial" w:eastAsia="Times New Roman" w:cs="Arial"/>
                <w:color w:val="000000"/>
                <w:lang w:eastAsia="es-ES_tradnl"/>
              </w:rPr>
            </w:pPr>
            <w:r w:rsidRPr="00A324A2">
              <w:rPr>
                <w:rFonts w:ascii="Arial" w:hAnsi="Arial" w:eastAsia="Times New Roman" w:cs="Arial"/>
                <w:color w:val="000000"/>
                <w:lang w:eastAsia="es-ES_tradnl"/>
              </w:rPr>
              <w:t xml:space="preserve">Mohli by ste túto vetu zopakovať?</w:t>
            </w:r>
          </w:p>
        </w:tc>
      </w:tr>
      <w:tr w:rsidRPr="00A324A2" w:rsidR="0023559A" w:rsidTr="0073419F" w14:paraId="75EFFD11" w14:textId="77777777">
        <w:trPr>
          <w:trHeight w:val="360"/>
          <w:jc w:val="center"/>
        </w:trPr>
        <w:tc>
          <w:tcPr>
            <w:tcW w:w="424" w:type="dxa"/>
            <w:vAlign w:val="center"/>
          </w:tcPr>
          <w:p>
            <w:pPr>
              <w:spacing w:before="40" w:after="40" w:line="360" w:lineRule="auto"/>
              <w:jc w:val="center"/>
              <w:rPr>
                <w:rFonts w:ascii="Arial" w:hAnsi="Arial" w:eastAsia="Times New Roman" w:cs="Arial"/>
                <w:b/>
                <w:color w:val="000000"/>
                <w:lang w:eastAsia="es-ES_tradnl"/>
              </w:rPr>
            </w:pPr>
            <w:r w:rsidRPr="008946DD">
              <w:rPr>
                <w:rFonts w:ascii="Arial" w:hAnsi="Arial" w:eastAsia="Times New Roman" w:cs="Arial"/>
                <w:b/>
                <w:color w:val="000000"/>
                <w:lang w:eastAsia="es-ES_tradnl"/>
              </w:rPr>
              <w:t xml:space="preserve">11</w:t>
            </w:r>
          </w:p>
        </w:tc>
        <w:tc>
          <w:tcPr>
            <w:tcW w:w="705" w:type="dxa"/>
            <w:vAlign w:val="center"/>
          </w:tcPr>
          <w:p>
            <w:pPr>
              <w:spacing w:before="40" w:after="40" w:line="360" w:lineRule="auto"/>
              <w:jc w:val="center"/>
              <w:rPr>
                <w:rFonts w:ascii="Arial" w:hAnsi="Arial" w:eastAsia="Times New Roman" w:cs="Arial"/>
                <w:color w:val="000000"/>
                <w:lang w:eastAsia="es-ES_tradnl"/>
              </w:rPr>
            </w:pPr>
            <w:r w:rsidRPr="00A324A2">
              <w:rPr>
                <w:rFonts w:ascii="Arial" w:hAnsi="Arial" w:eastAsia="Times New Roman" w:cs="Arial"/>
                <w:color w:val="000000"/>
                <w:lang w:eastAsia="es-ES_tradnl"/>
              </w:rPr>
              <w:t xml:space="preserve">T</w:t>
            </w:r>
          </w:p>
        </w:tc>
        <w:tc>
          <w:tcPr>
            <w:tcW w:w="9687" w:type="dxa"/>
            <w:vAlign w:val="center"/>
          </w:tcPr>
          <w:p>
            <w:pPr>
              <w:spacing w:before="40" w:after="40" w:line="360" w:lineRule="auto"/>
              <w:rPr>
                <w:rFonts w:ascii="Arial" w:hAnsi="Arial" w:eastAsia="Times New Roman" w:cs="Arial"/>
                <w:color w:val="000000"/>
                <w:lang w:eastAsia="es-ES_tradnl"/>
              </w:rPr>
            </w:pPr>
            <w:r w:rsidRPr="00A324A2">
              <w:rPr>
                <w:rFonts w:ascii="Arial" w:hAnsi="Arial" w:eastAsia="Times New Roman" w:cs="Arial"/>
                <w:color w:val="000000"/>
                <w:lang w:eastAsia="es-ES_tradnl"/>
              </w:rPr>
              <w:t xml:space="preserve">Áno, prosím, môžete to zopakovať ešte raz? Čo ak to zopakovali znova a vy si stále nie ste celkom istý? Napadá vás iný druh otázky, ktorú by sme im mohli položiť, aby to bolo </w:t>
            </w:r>
            <w:r w:rsidRPr="00A324A2" w:rsidR="0073419F">
              <w:rPr>
                <w:rFonts w:ascii="Arial" w:hAnsi="Arial" w:eastAsia="Times New Roman" w:cs="Arial"/>
                <w:color w:val="000000"/>
                <w:lang w:eastAsia="es-ES_tradnl"/>
              </w:rPr>
              <w:t xml:space="preserve">trochu jasnejšie?</w:t>
            </w:r>
          </w:p>
        </w:tc>
      </w:tr>
      <w:tr w:rsidRPr="00A324A2" w:rsidR="0023559A" w:rsidTr="0073419F" w14:paraId="4A2FCB6E" w14:textId="77777777">
        <w:trPr>
          <w:trHeight w:val="360"/>
          <w:jc w:val="center"/>
        </w:trPr>
        <w:tc>
          <w:tcPr>
            <w:tcW w:w="424" w:type="dxa"/>
            <w:vAlign w:val="center"/>
          </w:tcPr>
          <w:p>
            <w:pPr>
              <w:spacing w:before="40" w:after="40" w:line="360" w:lineRule="auto"/>
              <w:jc w:val="center"/>
              <w:rPr>
                <w:rFonts w:ascii="Arial" w:hAnsi="Arial" w:eastAsia="Times New Roman" w:cs="Arial"/>
                <w:b/>
                <w:color w:val="000000"/>
                <w:lang w:eastAsia="es-ES_tradnl"/>
              </w:rPr>
            </w:pPr>
            <w:r w:rsidRPr="008946DD">
              <w:rPr>
                <w:rFonts w:ascii="Arial" w:hAnsi="Arial" w:eastAsia="Times New Roman" w:cs="Arial"/>
                <w:b/>
                <w:color w:val="000000"/>
                <w:lang w:eastAsia="es-ES_tradnl"/>
              </w:rPr>
              <w:t xml:space="preserve">12</w:t>
            </w:r>
          </w:p>
        </w:tc>
        <w:tc>
          <w:tcPr>
            <w:tcW w:w="705" w:type="dxa"/>
            <w:vAlign w:val="center"/>
          </w:tcPr>
          <w:p>
            <w:pPr>
              <w:spacing w:before="40" w:after="40" w:line="360" w:lineRule="auto"/>
              <w:jc w:val="center"/>
              <w:rPr>
                <w:rFonts w:ascii="Arial" w:hAnsi="Arial" w:eastAsia="Times New Roman" w:cs="Arial"/>
                <w:color w:val="000000"/>
                <w:lang w:eastAsia="es-ES_tradnl"/>
              </w:rPr>
            </w:pPr>
            <w:r w:rsidR="0029156B">
              <w:rPr>
                <w:rFonts w:ascii="Arial" w:hAnsi="Arial" w:eastAsia="Times New Roman" w:cs="Arial"/>
                <w:color w:val="000000"/>
                <w:lang w:eastAsia="es-ES_tradnl"/>
              </w:rPr>
              <w:t xml:space="preserve">S4</w:t>
            </w:r>
          </w:p>
        </w:tc>
        <w:tc>
          <w:tcPr>
            <w:tcW w:w="9687" w:type="dxa"/>
            <w:vAlign w:val="center"/>
          </w:tcPr>
          <w:p>
            <w:pPr>
              <w:spacing w:before="40" w:after="40" w:line="360" w:lineRule="auto"/>
              <w:rPr>
                <w:rFonts w:ascii="Arial" w:hAnsi="Arial" w:eastAsia="Times New Roman" w:cs="Arial"/>
                <w:color w:val="000000"/>
                <w:lang w:eastAsia="es-ES_tradnl"/>
              </w:rPr>
            </w:pPr>
            <w:r w:rsidRPr="00A324A2">
              <w:rPr>
                <w:rFonts w:ascii="Arial" w:hAnsi="Arial" w:eastAsia="Times New Roman" w:cs="Arial"/>
                <w:color w:val="000000"/>
                <w:lang w:eastAsia="es-ES_tradnl"/>
              </w:rPr>
              <w:t xml:space="preserve">Môžete vysvetliť, čo máte na mysli?</w:t>
            </w:r>
          </w:p>
        </w:tc>
      </w:tr>
      <w:tr w:rsidRPr="00A324A2" w:rsidR="0023559A" w:rsidTr="0073419F" w14:paraId="4F40D257" w14:textId="77777777">
        <w:trPr>
          <w:trHeight w:val="360"/>
          <w:jc w:val="center"/>
        </w:trPr>
        <w:tc>
          <w:tcPr>
            <w:tcW w:w="424" w:type="dxa"/>
            <w:vAlign w:val="center"/>
          </w:tcPr>
          <w:p>
            <w:pPr>
              <w:spacing w:before="40" w:after="40" w:line="360" w:lineRule="auto"/>
              <w:jc w:val="center"/>
              <w:rPr>
                <w:rFonts w:ascii="Arial" w:hAnsi="Arial" w:eastAsia="Times New Roman" w:cs="Arial"/>
                <w:b/>
                <w:color w:val="000000"/>
                <w:lang w:eastAsia="es-ES_tradnl"/>
              </w:rPr>
            </w:pPr>
            <w:r w:rsidRPr="008946DD">
              <w:rPr>
                <w:rFonts w:ascii="Arial" w:hAnsi="Arial" w:eastAsia="Times New Roman" w:cs="Arial"/>
                <w:b/>
                <w:color w:val="000000"/>
                <w:lang w:eastAsia="es-ES_tradnl"/>
              </w:rPr>
              <w:t xml:space="preserve">13</w:t>
            </w:r>
          </w:p>
        </w:tc>
        <w:tc>
          <w:tcPr>
            <w:tcW w:w="705" w:type="dxa"/>
            <w:vAlign w:val="center"/>
          </w:tcPr>
          <w:p>
            <w:pPr>
              <w:spacing w:before="40" w:after="40" w:line="360" w:lineRule="auto"/>
              <w:jc w:val="center"/>
              <w:rPr>
                <w:rFonts w:ascii="Arial" w:hAnsi="Arial" w:eastAsia="Times New Roman" w:cs="Arial"/>
                <w:color w:val="000000"/>
                <w:lang w:eastAsia="es-ES_tradnl"/>
              </w:rPr>
            </w:pPr>
            <w:r w:rsidRPr="00A324A2">
              <w:rPr>
                <w:rFonts w:ascii="Arial" w:hAnsi="Arial" w:eastAsia="Times New Roman" w:cs="Arial"/>
                <w:color w:val="000000"/>
                <w:lang w:eastAsia="es-ES_tradnl"/>
              </w:rPr>
              <w:t xml:space="preserve">T</w:t>
            </w:r>
          </w:p>
        </w:tc>
        <w:tc>
          <w:tcPr>
            <w:tcW w:w="9687" w:type="dxa"/>
            <w:vAlign w:val="center"/>
          </w:tcPr>
          <w:p>
            <w:pPr>
              <w:spacing w:before="40" w:after="40" w:line="360" w:lineRule="auto"/>
              <w:rPr>
                <w:rFonts w:ascii="Arial" w:hAnsi="Arial" w:eastAsia="Times New Roman" w:cs="Arial"/>
                <w:color w:val="000000"/>
                <w:lang w:eastAsia="es-ES_tradnl"/>
              </w:rPr>
            </w:pPr>
            <w:r w:rsidRPr="00A324A2">
              <w:rPr>
                <w:rFonts w:ascii="Arial" w:hAnsi="Arial" w:eastAsia="Times New Roman" w:cs="Arial"/>
                <w:color w:val="000000"/>
                <w:lang w:eastAsia="es-ES_tradnl"/>
              </w:rPr>
              <w:t xml:space="preserve">Áno, môžete vysvetliť, čo máte na mysli? Dobre? Aby to nebolo len: "Nepočul som, môžeš to zopakovať? Je to: "Môžete vysvetliť, čo tým myslíte? Alebo si možno vyberiete niečo, čo </w:t>
            </w:r>
            <w:r w:rsidRPr="00A324A2">
              <w:rPr>
                <w:rFonts w:ascii="Arial" w:hAnsi="Arial" w:eastAsia="Times New Roman" w:cs="Arial"/>
                <w:color w:val="000000"/>
                <w:lang w:eastAsia="es-ES_tradnl"/>
              </w:rPr>
              <w:lastRenderedPageBreak/>
              <w:t xml:space="preserve">povedali, a položíte im priamu otázku. Takže to je dobré. Napadajú vás nejaké ďalšie </w:t>
            </w:r>
            <w:r w:rsidRPr="00A324A2" w:rsidR="0073419F">
              <w:rPr>
                <w:rFonts w:ascii="Arial" w:hAnsi="Arial" w:eastAsia="Times New Roman" w:cs="Arial"/>
                <w:color w:val="000000"/>
                <w:lang w:eastAsia="es-ES_tradnl"/>
              </w:rPr>
              <w:t xml:space="preserve">tipy, ktoré by sme si mohli dať?</w:t>
            </w:r>
          </w:p>
        </w:tc>
      </w:tr>
      <w:tr w:rsidRPr="00A324A2" w:rsidR="0023559A" w:rsidTr="0073419F" w14:paraId="0D882734" w14:textId="77777777">
        <w:trPr>
          <w:trHeight w:val="360"/>
          <w:jc w:val="center"/>
        </w:trPr>
        <w:tc>
          <w:tcPr>
            <w:tcW w:w="424" w:type="dxa"/>
            <w:vAlign w:val="center"/>
          </w:tcPr>
          <w:p>
            <w:pPr>
              <w:spacing w:before="40" w:after="40" w:line="360" w:lineRule="auto"/>
              <w:jc w:val="center"/>
              <w:rPr>
                <w:rFonts w:ascii="Arial" w:hAnsi="Arial" w:eastAsia="Times New Roman" w:cs="Arial"/>
                <w:b/>
                <w:color w:val="000000"/>
                <w:lang w:eastAsia="es-ES_tradnl"/>
              </w:rPr>
            </w:pPr>
            <w:r w:rsidRPr="008946DD">
              <w:rPr>
                <w:rFonts w:ascii="Arial" w:hAnsi="Arial" w:eastAsia="Times New Roman" w:cs="Arial"/>
                <w:b/>
                <w:color w:val="000000"/>
                <w:lang w:eastAsia="es-ES_tradnl"/>
              </w:rPr>
              <w:lastRenderedPageBreak/>
              <w:t xml:space="preserve">14</w:t>
            </w:r>
          </w:p>
        </w:tc>
        <w:tc>
          <w:tcPr>
            <w:tcW w:w="705" w:type="dxa"/>
            <w:vAlign w:val="center"/>
          </w:tcPr>
          <w:p>
            <w:pPr>
              <w:spacing w:before="40" w:after="40" w:line="360" w:lineRule="auto"/>
              <w:jc w:val="center"/>
              <w:rPr>
                <w:rFonts w:ascii="Arial" w:hAnsi="Arial" w:eastAsia="Times New Roman" w:cs="Arial"/>
                <w:color w:val="000000"/>
                <w:lang w:eastAsia="es-ES_tradnl"/>
              </w:rPr>
            </w:pPr>
            <w:r w:rsidR="0029156B">
              <w:rPr>
                <w:rFonts w:ascii="Arial" w:hAnsi="Arial" w:eastAsia="Times New Roman" w:cs="Arial"/>
                <w:color w:val="000000"/>
                <w:lang w:eastAsia="es-ES_tradnl"/>
              </w:rPr>
              <w:t xml:space="preserve">S5</w:t>
            </w:r>
          </w:p>
        </w:tc>
        <w:tc>
          <w:tcPr>
            <w:tcW w:w="9687" w:type="dxa"/>
            <w:vAlign w:val="center"/>
          </w:tcPr>
          <w:p>
            <w:pPr>
              <w:spacing w:before="40" w:after="40" w:line="360" w:lineRule="auto"/>
              <w:rPr>
                <w:rFonts w:ascii="Arial" w:hAnsi="Arial" w:eastAsia="Times New Roman" w:cs="Arial"/>
                <w:color w:val="000000"/>
                <w:lang w:eastAsia="es-ES_tradnl"/>
              </w:rPr>
            </w:pPr>
            <w:r w:rsidRPr="00A324A2">
              <w:rPr>
                <w:rFonts w:ascii="Arial" w:hAnsi="Arial" w:eastAsia="Times New Roman" w:cs="Arial"/>
                <w:color w:val="000000"/>
                <w:lang w:eastAsia="es-ES_tradnl"/>
              </w:rPr>
              <w:t xml:space="preserve">V jednom okamihu hovorí len jedna osoba, takže to znamená, že koľko je skupín, toľko ľudí počujeme hovoriť.</w:t>
            </w:r>
          </w:p>
        </w:tc>
      </w:tr>
      <w:tr w:rsidRPr="00A324A2" w:rsidR="0023559A" w:rsidTr="0073419F" w14:paraId="3959F3AD" w14:textId="77777777">
        <w:trPr>
          <w:trHeight w:val="360"/>
          <w:jc w:val="center"/>
        </w:trPr>
        <w:tc>
          <w:tcPr>
            <w:tcW w:w="424" w:type="dxa"/>
            <w:vAlign w:val="center"/>
          </w:tcPr>
          <w:p>
            <w:pPr>
              <w:spacing w:before="40" w:after="40" w:line="360" w:lineRule="auto"/>
              <w:jc w:val="center"/>
              <w:rPr>
                <w:rFonts w:ascii="Arial" w:hAnsi="Arial" w:eastAsia="Times New Roman" w:cs="Arial"/>
                <w:b/>
                <w:color w:val="000000"/>
                <w:lang w:eastAsia="es-ES_tradnl"/>
              </w:rPr>
            </w:pPr>
            <w:r w:rsidRPr="008946DD">
              <w:rPr>
                <w:rFonts w:ascii="Arial" w:hAnsi="Arial" w:eastAsia="Times New Roman" w:cs="Arial"/>
                <w:b/>
                <w:color w:val="000000"/>
                <w:lang w:eastAsia="es-ES_tradnl"/>
              </w:rPr>
              <w:t xml:space="preserve">15</w:t>
            </w:r>
          </w:p>
        </w:tc>
        <w:tc>
          <w:tcPr>
            <w:tcW w:w="705" w:type="dxa"/>
            <w:vAlign w:val="center"/>
          </w:tcPr>
          <w:p>
            <w:pPr>
              <w:spacing w:before="40" w:after="40" w:line="360" w:lineRule="auto"/>
              <w:jc w:val="center"/>
              <w:rPr>
                <w:rFonts w:ascii="Arial" w:hAnsi="Arial" w:eastAsia="Times New Roman" w:cs="Arial"/>
                <w:color w:val="000000"/>
                <w:lang w:eastAsia="es-ES_tradnl"/>
              </w:rPr>
            </w:pPr>
            <w:r w:rsidRPr="00A324A2">
              <w:rPr>
                <w:rFonts w:ascii="Arial" w:hAnsi="Arial" w:eastAsia="Times New Roman" w:cs="Arial"/>
                <w:color w:val="000000"/>
                <w:lang w:eastAsia="es-ES_tradnl"/>
              </w:rPr>
              <w:t xml:space="preserve">T</w:t>
            </w:r>
          </w:p>
        </w:tc>
        <w:tc>
          <w:tcPr>
            <w:tcW w:w="9687" w:type="dxa"/>
            <w:vAlign w:val="center"/>
          </w:tcPr>
          <w:p>
            <w:pPr>
              <w:spacing w:before="40" w:after="40" w:line="360" w:lineRule="auto"/>
              <w:rPr>
                <w:rFonts w:ascii="Arial" w:hAnsi="Arial" w:eastAsia="Times New Roman" w:cs="Arial"/>
                <w:color w:val="000000"/>
                <w:lang w:eastAsia="es-ES_tradnl"/>
              </w:rPr>
            </w:pPr>
            <w:r w:rsidRPr="00A324A2">
              <w:rPr>
                <w:rFonts w:ascii="Arial" w:hAnsi="Arial" w:eastAsia="Times New Roman" w:cs="Arial"/>
                <w:color w:val="000000"/>
                <w:lang w:eastAsia="es-ES_tradnl"/>
              </w:rPr>
              <w:t xml:space="preserve">Výborne. Vždy by sme mali mať na pamäti, že v dobrej konverzácii by mal hovoriť vždy len jeden človek. Dnes máme 7 skupín, takže v každom okamihu by sme mali počuť len 7 hlasov. Dobre? Pretože dnes je to rovnako o rozprávaní, ako aj o vzájomnom počúvaní. Ok. Princezná a Victoria, mohli by ste, prosím, ísť a dať ku každej skupine hrniec s perami? Ok. Sú tam. Dám vám veľké hárky papiera. Presne ako povedala Marianna, ak niekto rozpráva a vás napadne naozaj dobrý nápad a bojíte sa, že ho zabudnete, musíte si ho zapísať.</w:t>
            </w:r>
          </w:p>
        </w:tc>
      </w:tr>
      <w:tr w:rsidRPr="00A324A2" w:rsidR="0023559A" w:rsidTr="0073419F" w14:paraId="74D35FB0" w14:textId="77777777">
        <w:trPr>
          <w:trHeight w:val="360"/>
          <w:jc w:val="center"/>
        </w:trPr>
        <w:tc>
          <w:tcPr>
            <w:tcW w:w="424" w:type="dxa"/>
            <w:vAlign w:val="center"/>
          </w:tcPr>
          <w:p>
            <w:pPr>
              <w:spacing w:before="40" w:after="40" w:line="360" w:lineRule="auto"/>
              <w:jc w:val="center"/>
              <w:rPr>
                <w:rFonts w:ascii="Arial" w:hAnsi="Arial" w:eastAsia="Times New Roman" w:cs="Arial"/>
                <w:b/>
                <w:color w:val="000000"/>
                <w:lang w:eastAsia="es-ES_tradnl"/>
              </w:rPr>
            </w:pPr>
            <w:r>
              <w:rPr>
                <w:rFonts w:ascii="Arial" w:hAnsi="Arial" w:eastAsia="Times New Roman" w:cs="Arial"/>
                <w:b/>
                <w:color w:val="000000"/>
                <w:lang w:eastAsia="es-ES_tradnl"/>
              </w:rPr>
              <w:t xml:space="preserve">16</w:t>
            </w:r>
          </w:p>
        </w:tc>
        <w:tc>
          <w:tcPr>
            <w:tcW w:w="705" w:type="dxa"/>
            <w:vAlign w:val="center"/>
          </w:tcPr>
          <w:p>
            <w:pPr>
              <w:spacing w:before="40" w:after="40" w:line="360" w:lineRule="auto"/>
              <w:jc w:val="center"/>
              <w:rPr>
                <w:rFonts w:ascii="Arial" w:hAnsi="Arial" w:eastAsia="Times New Roman" w:cs="Arial"/>
                <w:color w:val="000000"/>
                <w:lang w:eastAsia="es-ES_tradnl"/>
              </w:rPr>
            </w:pPr>
            <w:r w:rsidR="0029156B">
              <w:rPr>
                <w:rFonts w:ascii="Arial" w:hAnsi="Arial" w:eastAsia="Times New Roman" w:cs="Arial"/>
                <w:color w:val="000000"/>
                <w:lang w:eastAsia="es-ES_tradnl"/>
              </w:rPr>
              <w:t xml:space="preserve">S2</w:t>
            </w:r>
          </w:p>
        </w:tc>
        <w:tc>
          <w:tcPr>
            <w:tcW w:w="9687" w:type="dxa"/>
            <w:vAlign w:val="center"/>
          </w:tcPr>
          <w:p>
            <w:pPr>
              <w:spacing w:before="40" w:after="40" w:line="360" w:lineRule="auto"/>
              <w:rPr>
                <w:rFonts w:ascii="Arial" w:hAnsi="Arial" w:eastAsia="Times New Roman" w:cs="Arial"/>
                <w:color w:val="000000"/>
                <w:lang w:eastAsia="es-ES_tradnl"/>
              </w:rPr>
            </w:pPr>
            <w:r w:rsidRPr="00A324A2">
              <w:rPr>
                <w:rFonts w:ascii="Arial" w:hAnsi="Arial" w:eastAsia="Times New Roman" w:cs="Arial"/>
                <w:color w:val="000000"/>
                <w:lang w:eastAsia="es-ES_tradnl"/>
              </w:rPr>
              <w:t xml:space="preserve">Slečna, tiež, ak to stále nechápete, keď vám to vysvetlia, môžete sa opýtať niekoho, kto tomu rozumie a možno to povie inak.</w:t>
            </w:r>
          </w:p>
        </w:tc>
      </w:tr>
      <w:tr w:rsidRPr="00A324A2" w:rsidR="0023559A" w:rsidTr="0073419F" w14:paraId="75D5EF22" w14:textId="77777777">
        <w:trPr>
          <w:trHeight w:val="360"/>
          <w:jc w:val="center"/>
        </w:trPr>
        <w:tc>
          <w:tcPr>
            <w:tcW w:w="424" w:type="dxa"/>
            <w:vAlign w:val="center"/>
          </w:tcPr>
          <w:p>
            <w:pPr>
              <w:spacing w:before="40" w:after="40" w:line="360" w:lineRule="auto"/>
              <w:jc w:val="center"/>
              <w:rPr>
                <w:rFonts w:ascii="Arial" w:hAnsi="Arial" w:eastAsia="Times New Roman" w:cs="Arial"/>
                <w:b/>
                <w:color w:val="000000"/>
                <w:lang w:eastAsia="es-ES_tradnl"/>
              </w:rPr>
            </w:pPr>
            <w:r>
              <w:rPr>
                <w:rFonts w:ascii="Arial" w:hAnsi="Arial" w:eastAsia="Times New Roman" w:cs="Arial"/>
                <w:b/>
                <w:color w:val="000000"/>
                <w:lang w:eastAsia="es-ES_tradnl"/>
              </w:rPr>
              <w:t xml:space="preserve">17</w:t>
            </w:r>
            <w:bookmarkStart w:name="_GoBack" w:id="0"/>
            <w:bookmarkEnd w:id="0"/>
          </w:p>
        </w:tc>
        <w:tc>
          <w:tcPr>
            <w:tcW w:w="705" w:type="dxa"/>
            <w:vAlign w:val="center"/>
          </w:tcPr>
          <w:p>
            <w:pPr>
              <w:spacing w:before="40" w:after="40" w:line="360" w:lineRule="auto"/>
              <w:jc w:val="center"/>
              <w:rPr>
                <w:rFonts w:ascii="Arial" w:hAnsi="Arial" w:eastAsia="Times New Roman" w:cs="Arial"/>
                <w:color w:val="000000"/>
                <w:lang w:eastAsia="es-ES_tradnl"/>
              </w:rPr>
            </w:pPr>
            <w:r w:rsidRPr="00A324A2">
              <w:rPr>
                <w:rFonts w:ascii="Arial" w:hAnsi="Arial" w:eastAsia="Times New Roman" w:cs="Arial"/>
                <w:color w:val="000000"/>
                <w:lang w:eastAsia="es-ES_tradnl"/>
              </w:rPr>
              <w:t xml:space="preserve">T</w:t>
            </w:r>
          </w:p>
        </w:tc>
        <w:tc>
          <w:tcPr>
            <w:tcW w:w="9687" w:type="dxa"/>
            <w:vAlign w:val="center"/>
          </w:tcPr>
          <w:p>
            <w:pPr>
              <w:spacing w:before="40" w:after="40" w:line="360" w:lineRule="auto"/>
              <w:rPr>
                <w:rFonts w:ascii="Arial" w:hAnsi="Arial" w:eastAsia="Times New Roman" w:cs="Arial"/>
                <w:color w:val="000000"/>
                <w:lang w:eastAsia="es-ES_tradnl"/>
              </w:rPr>
            </w:pPr>
            <w:r w:rsidRPr="00A324A2">
              <w:rPr>
                <w:rFonts w:ascii="Arial" w:hAnsi="Arial" w:eastAsia="Times New Roman" w:cs="Arial"/>
                <w:color w:val="000000"/>
                <w:lang w:eastAsia="es-ES_tradnl"/>
              </w:rPr>
              <w:t xml:space="preserve">Učiteľ: Áno, mohli by. </w:t>
            </w:r>
          </w:p>
        </w:tc>
      </w:tr>
    </w:tbl>
    <w:p w:rsidR="00B53BAF" w:rsidRDefault="008946DD" w14:paraId="2B43EA0F" w14:textId="77777777"/>
    <w:sectPr w:rsidR="00B53BAF" w:rsidSect="0073419F">
      <w:pgSz w:w="12240" w:h="15840"/>
      <w:pgMar w:top="851" w:right="902" w:bottom="127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true" w:cryptProviderType="rsaAES" w:cryptAlgorithmClass="hash" w:cryptAlgorithmType="typeAny" w:cryptAlgorithmSid="14" w:cryptSpinCount="100000" w:hash="S79jzJM0xL7GnRcEC0X1FCE/DBXGpxs3zcZJaJTCcoNe++VSe6jxAJ0kOHl4af451iLGf2hKTU5p6bMCYzjnBw==" w:salt="2iM+6JOs+2kf63xprp4ohQ=="/>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SzMDQ0NDM1tbAwsbBQ0lEKTi0uzszPAykwqgUAVQImUCwAAAA="/>
  </w:docVars>
  <w:rsids>
    <w:rsidRoot w:val="004F05A1"/>
    <w:rsid w:val="0023559A"/>
    <w:rsid w:val="0029156B"/>
    <w:rsid w:val="003C1B4C"/>
    <w:rsid w:val="00427363"/>
    <w:rsid w:val="004F05A1"/>
    <w:rsid w:val="006127A2"/>
    <w:rsid w:val="006C60BA"/>
    <w:rsid w:val="0073419F"/>
    <w:rsid w:val="0086333C"/>
    <w:rsid w:val="008946DD"/>
    <w:rsid w:val="00A324A2"/>
    <w:rsid w:val="00BF5A2A"/>
    <w:rsid w:val="00E21483"/>
    <w:rsid w:val="00E435C0"/>
    <w:rsid w:val="00FB3E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103E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eepl.com/pro?cta=edit-document" TargetMode="External" Id="R3288e1d0a4b04aae" /><Relationship Type="http://schemas.openxmlformats.org/officeDocument/2006/relationships/image" Target="/media/image.png" Id="R6b9482771240498b" /></Relationships>
</file>

<file path=word/theme/theme1.xml><?xml version="1.0" encoding="utf-8"?>
<a:theme xmlns:thm15="http://schemas.microsoft.com/office/thememl/2012/main"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4CEBAA36</ap:Template>
  <ap:TotalTime>53</ap:TotalTime>
  <ap:Pages>3</ap:Pages>
  <ap:Words>876</ap:Words>
  <ap:Characters>4999</ap:Characters>
  <ap:Application>Microsoft Office Word</ap:Application>
  <ap:DocSecurity>0</ap:DocSecurity>
  <ap:Lines>41</ap:Lines>
  <ap:Paragraphs>11</ap:Paragraphs>
  <ap:ScaleCrop>false</ap:ScaleCrop>
  <ap:Company/>
  <ap:LinksUpToDate>false</ap:LinksUpToDate>
  <ap:CharactersWithSpaces>5864</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Elisa Calcagni</dc:creator>
  <keywords>, docId:F2C78EDD4ED9DE1153B595D014DE6E36</keywords>
  <dc:description/>
  <lastModifiedBy>L. Goncalves-Lago</lastModifiedBy>
  <revision>11</revision>
  <dcterms:created xsi:type="dcterms:W3CDTF">2017-09-26T09:52:00.0000000Z</dcterms:created>
  <dcterms:modified xsi:type="dcterms:W3CDTF">2017-10-06T10:29:00.0000000Z</dcterms:modified>
</coreProperties>
</file>